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D91" w:rsidRPr="00AE4D91" w:rsidRDefault="00AE4D91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Уважаемые коллеги, я хотела бы представить вам самоанализ урока.</w:t>
      </w:r>
    </w:p>
    <w:p w:rsidR="004E1B37" w:rsidRPr="00AE4D91" w:rsidRDefault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AE4D91">
        <w:rPr>
          <w:rFonts w:ascii="Times New Roman" w:hAnsi="Times New Roman" w:cs="Times New Roman"/>
          <w:sz w:val="28"/>
          <w:szCs w:val="28"/>
        </w:rPr>
        <w:t>: «Простое прошедшее время»</w:t>
      </w:r>
    </w:p>
    <w:p w:rsidR="004E1B37" w:rsidRPr="00AE4D91" w:rsidRDefault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Урок содержал три цели: 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урока: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1B37" w:rsidRPr="004E1B37" w:rsidRDefault="004E1B37" w:rsidP="004E1B37">
      <w:pPr>
        <w:numPr>
          <w:ilvl w:val="0"/>
          <w:numId w:val="1"/>
        </w:numPr>
        <w:shd w:val="clear" w:color="auto" w:fill="F7F7F6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Образовательная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создание условий для ознакомления учащихся с грамматическим временем 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Simple</w:t>
      </w:r>
      <w:proofErr w:type="spellEnd"/>
      <w:r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Tense</w:t>
      </w:r>
      <w:proofErr w:type="spellEnd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B37" w:rsidRPr="004E1B37" w:rsidRDefault="004E1B37" w:rsidP="004E1B37">
      <w:pPr>
        <w:numPr>
          <w:ilvl w:val="0"/>
          <w:numId w:val="1"/>
        </w:numPr>
        <w:shd w:val="clear" w:color="auto" w:fill="F7F7F6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Развивающая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развитие коммуникативных компетенций.</w:t>
      </w:r>
    </w:p>
    <w:p w:rsidR="004E1B37" w:rsidRPr="004E1B37" w:rsidRDefault="004E1B37" w:rsidP="004E1B37">
      <w:pPr>
        <w:numPr>
          <w:ilvl w:val="0"/>
          <w:numId w:val="1"/>
        </w:numPr>
        <w:shd w:val="clear" w:color="auto" w:fill="F7F7F6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Воспитательная: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воспитание информационной культуры</w:t>
      </w:r>
    </w:p>
    <w:p w:rsidR="004E1B37" w:rsidRPr="00AE4D91" w:rsidRDefault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Достижению цели способствовало решение следующих задач: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Образовательные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сформировать понятие о грамматическом времени </w:t>
      </w:r>
      <w:r w:rsidR="00BA1534"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="00BA1534"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Simple</w:t>
      </w:r>
      <w:proofErr w:type="spellEnd"/>
      <w:r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Tense</w:t>
      </w:r>
      <w:proofErr w:type="spellEnd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научить строить предложения с 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Simple</w:t>
      </w:r>
      <w:proofErr w:type="spellEnd"/>
      <w:r w:rsidRPr="00AE4D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Tense</w:t>
      </w:r>
      <w:proofErr w:type="spellEnd"/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использовать его в речи.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Развивающие: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развивать устную речь, память, мышление;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лексико-</w:t>
      </w: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грамматические навыки: говорение, чтение, письмо и </w:t>
      </w:r>
      <w:proofErr w:type="spellStart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аудирование</w:t>
      </w:r>
      <w:proofErr w:type="spellEnd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развивать </w:t>
      </w:r>
      <w:proofErr w:type="spellStart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слухопроизносительные</w:t>
      </w:r>
      <w:proofErr w:type="spellEnd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ритмико</w:t>
      </w:r>
      <w:proofErr w:type="spellEnd"/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интонационные навыки.</w:t>
      </w: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1B37" w:rsidRPr="004E1B37" w:rsidRDefault="004E1B37" w:rsidP="004E1B37">
      <w:pPr>
        <w:shd w:val="clear" w:color="auto" w:fill="F7F7F6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Воспитательные:</w:t>
      </w:r>
    </w:p>
    <w:p w:rsidR="004E1B37" w:rsidRPr="004E1B37" w:rsidRDefault="004E1B37" w:rsidP="004E1B3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культуру общения в разных видах коллективного взаимодействия;</w:t>
      </w:r>
    </w:p>
    <w:p w:rsidR="004E1B37" w:rsidRPr="004E1B37" w:rsidRDefault="004E1B37" w:rsidP="004E1B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воспитывать культуру использования в образовательном процессе гаджетов; </w:t>
      </w:r>
    </w:p>
    <w:p w:rsidR="004E1B37" w:rsidRPr="004E1B37" w:rsidRDefault="004E1B37" w:rsidP="004E1B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самостоятельности и личной ответственности;</w:t>
      </w:r>
    </w:p>
    <w:p w:rsidR="004E1B37" w:rsidRPr="004E1B37" w:rsidRDefault="004E1B37" w:rsidP="004E1B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уважительное и толерантное отношения к другой культуре.</w:t>
      </w:r>
    </w:p>
    <w:p w:rsidR="004E1B37" w:rsidRPr="004E1B37" w:rsidRDefault="004E1B37" w:rsidP="004E1B3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B37" w:rsidRPr="00AE4D91" w:rsidRDefault="004E1B37">
      <w:pPr>
        <w:rPr>
          <w:rFonts w:ascii="Times New Roman" w:hAnsi="Times New Roman" w:cs="Times New Roman"/>
          <w:sz w:val="28"/>
          <w:szCs w:val="28"/>
        </w:rPr>
      </w:pPr>
    </w:p>
    <w:p w:rsidR="004E1B37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Поставленные цели достигнуты.</w:t>
      </w:r>
    </w:p>
    <w:p w:rsidR="004E1B37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lastRenderedPageBreak/>
        <w:t>Практические цел</w:t>
      </w:r>
      <w:r w:rsidR="00AE4D91">
        <w:rPr>
          <w:rFonts w:ascii="Times New Roman" w:hAnsi="Times New Roman" w:cs="Times New Roman"/>
          <w:sz w:val="28"/>
          <w:szCs w:val="28"/>
        </w:rPr>
        <w:t>и</w:t>
      </w:r>
      <w:r w:rsidRPr="00AE4D91">
        <w:rPr>
          <w:rFonts w:ascii="Times New Roman" w:hAnsi="Times New Roman" w:cs="Times New Roman"/>
          <w:sz w:val="28"/>
          <w:szCs w:val="28"/>
        </w:rPr>
        <w:t>, поставленные учениками также достигнуты.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sz w:val="28"/>
          <w:szCs w:val="28"/>
        </w:rPr>
        <w:t>УУД формируемые на уроке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Достижение данной цели стало возможным благодаря формированию системы универсальных учебных действий (УУД).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 w:rsidRPr="00AE4D91">
        <w:rPr>
          <w:rFonts w:ascii="Times New Roman" w:hAnsi="Times New Roman" w:cs="Times New Roman"/>
          <w:sz w:val="28"/>
          <w:szCs w:val="28"/>
        </w:rPr>
        <w:t>воспитание лингвистической компетенции учащихся их познавательной активности.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 xml:space="preserve">Регулятивные: </w:t>
      </w:r>
      <w:proofErr w:type="gramStart"/>
      <w:r w:rsidRPr="00AE4D91">
        <w:rPr>
          <w:rFonts w:ascii="Times New Roman" w:hAnsi="Times New Roman" w:cs="Times New Roman"/>
          <w:sz w:val="28"/>
          <w:szCs w:val="28"/>
        </w:rPr>
        <w:t>умение  определять</w:t>
      </w:r>
      <w:proofErr w:type="gramEnd"/>
      <w:r w:rsidRPr="00AE4D91">
        <w:rPr>
          <w:rFonts w:ascii="Times New Roman" w:hAnsi="Times New Roman" w:cs="Times New Roman"/>
          <w:sz w:val="28"/>
          <w:szCs w:val="28"/>
        </w:rPr>
        <w:t xml:space="preserve"> и формулировать цель урока и планировать пути ее достижения, оценивать правильность выполнения задания, исходя из критериев.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Pr="00AE4D91">
        <w:rPr>
          <w:rFonts w:ascii="Times New Roman" w:hAnsi="Times New Roman" w:cs="Times New Roman"/>
          <w:sz w:val="28"/>
          <w:szCs w:val="28"/>
        </w:rPr>
        <w:t>: оформление свои мысли в устной и письменной форме, адекватное использование речевыми средствами для решения различных коммуникативных задач, умение взаимодействовать с партнером.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 xml:space="preserve">Познавательные: </w:t>
      </w:r>
      <w:r w:rsidRPr="00AE4D91">
        <w:rPr>
          <w:rFonts w:ascii="Times New Roman" w:hAnsi="Times New Roman" w:cs="Times New Roman"/>
          <w:sz w:val="28"/>
          <w:szCs w:val="28"/>
        </w:rPr>
        <w:t>установление причинно-следственных связей, овладение основами ознакомительного чтения и чтения с извлечением нужной информации.</w:t>
      </w:r>
    </w:p>
    <w:p w:rsidR="00544D4A" w:rsidRPr="00AE4D91" w:rsidRDefault="00544D4A" w:rsidP="00BA1534">
      <w:pPr>
        <w:rPr>
          <w:rFonts w:ascii="Times New Roman" w:hAnsi="Times New Roman" w:cs="Times New Roman"/>
          <w:b/>
          <w:sz w:val="28"/>
          <w:szCs w:val="28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>Ориентация на результаты образования — это важнейший компонент Федеральных государственных образовательных стандартов.</w:t>
      </w:r>
    </w:p>
    <w:p w:rsidR="00544D4A" w:rsidRPr="00AE4D91" w:rsidRDefault="00544D4A" w:rsidP="00544D4A">
      <w:pP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E4D91">
        <w:rPr>
          <w:rFonts w:ascii="Times New Roman" w:hAnsi="Times New Roman" w:cs="Times New Roman"/>
          <w:b/>
          <w:sz w:val="28"/>
          <w:szCs w:val="28"/>
        </w:rPr>
        <w:t>При разработке урока акцент делался на</w:t>
      </w:r>
      <w:r w:rsidRPr="00AE4D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личностные, </w:t>
      </w:r>
      <w:proofErr w:type="spellStart"/>
      <w:r w:rsidRPr="00AE4D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метапредметные</w:t>
      </w:r>
      <w:proofErr w:type="spellEnd"/>
      <w:r w:rsidRPr="00AE4D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 предметные результаты</w:t>
      </w:r>
    </w:p>
    <w:p w:rsidR="00544D4A" w:rsidRPr="00AE4D91" w:rsidRDefault="00544D4A" w:rsidP="00666CC1">
      <w:pPr>
        <w:tabs>
          <w:tab w:val="left" w:pos="7650"/>
        </w:tabs>
        <w:rPr>
          <w:rFonts w:ascii="Times New Roman" w:hAnsi="Times New Roman" w:cs="Times New Roman"/>
          <w:b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  <w:r w:rsidR="00666CC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44D4A" w:rsidRPr="00AE4D91" w:rsidRDefault="00544D4A" w:rsidP="00544D4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формирование мотивации изучения языка; </w:t>
      </w:r>
    </w:p>
    <w:p w:rsidR="00544D4A" w:rsidRPr="00AE4D91" w:rsidRDefault="00544D4A" w:rsidP="00544D4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компетенции;</w:t>
      </w:r>
    </w:p>
    <w:p w:rsidR="00544D4A" w:rsidRPr="00AE4D91" w:rsidRDefault="00544D4A" w:rsidP="00544D4A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 и стремление к совершенствованию собственной речевой культуры в целом;</w:t>
      </w:r>
    </w:p>
    <w:p w:rsidR="00544D4A" w:rsidRPr="00AE4D91" w:rsidRDefault="00544D4A" w:rsidP="00544D4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E4D91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AE4D9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44D4A" w:rsidRPr="00AE4D91" w:rsidRDefault="00544D4A" w:rsidP="00544D4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умение определять задачи, решение которых необходимо для достижения поставленных целей, планировать действия, прогнозировать результаты, анализировать итоги деятельности, делать выводы, вносить коррективы, определять новые цели и задачи на основе результатов работы;</w:t>
      </w:r>
    </w:p>
    <w:p w:rsidR="00544D4A" w:rsidRPr="00AE4D91" w:rsidRDefault="00544D4A" w:rsidP="00544D4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осуществление самонаблюдения, самоконтроля, самооценки в процессе коммуникативной деятельности на английском языке.</w:t>
      </w:r>
    </w:p>
    <w:p w:rsidR="00544D4A" w:rsidRPr="00AE4D91" w:rsidRDefault="00544D4A" w:rsidP="00544D4A">
      <w:pPr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умение четко определять области знаемого и незнаемого</w:t>
      </w:r>
      <w:r w:rsidRPr="00AE4D91">
        <w:rPr>
          <w:rFonts w:ascii="Times New Roman" w:hAnsi="Times New Roman" w:cs="Times New Roman"/>
          <w:b/>
          <w:sz w:val="28"/>
          <w:szCs w:val="28"/>
        </w:rPr>
        <w:t>.</w:t>
      </w:r>
    </w:p>
    <w:p w:rsidR="00544D4A" w:rsidRPr="00AE4D91" w:rsidRDefault="00544D4A" w:rsidP="00544D4A">
      <w:pPr>
        <w:rPr>
          <w:rFonts w:ascii="Times New Roman" w:hAnsi="Times New Roman" w:cs="Times New Roman"/>
          <w:b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результаты:</w:t>
      </w:r>
    </w:p>
    <w:p w:rsidR="00544D4A" w:rsidRPr="00AE4D91" w:rsidRDefault="00544D4A" w:rsidP="00544D4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расширение общего лингвистического кругозора, развитие познавательной, эмоциональной и волевой сфер;</w:t>
      </w:r>
    </w:p>
    <w:p w:rsidR="00544D4A" w:rsidRPr="00AE4D91" w:rsidRDefault="00544D4A" w:rsidP="00544D4A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освоение правил речевого поведения и лингвистических представлений, необходимых для овладения устной речью на иностранном языке, расширение лингвистического кругозора;</w:t>
      </w:r>
    </w:p>
    <w:p w:rsidR="00544D4A" w:rsidRPr="00AE4D91" w:rsidRDefault="00544D4A" w:rsidP="00544D4A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Структура урока соответствует типу урока и его дидактическим задачам. </w:t>
      </w:r>
    </w:p>
    <w:p w:rsidR="00EE6DBB" w:rsidRPr="00AE4D91" w:rsidRDefault="00EE6DBB" w:rsidP="00666CC1">
      <w:pPr>
        <w:tabs>
          <w:tab w:val="left" w:pos="5595"/>
        </w:tabs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AE4D91">
        <w:rPr>
          <w:rFonts w:ascii="Times New Roman" w:hAnsi="Times New Roman" w:cs="Times New Roman"/>
          <w:sz w:val="28"/>
          <w:szCs w:val="28"/>
        </w:rPr>
        <w:t> урок открытия нового знания</w:t>
      </w:r>
      <w:r w:rsidR="00666CC1">
        <w:rPr>
          <w:rFonts w:ascii="Times New Roman" w:hAnsi="Times New Roman" w:cs="Times New Roman"/>
          <w:sz w:val="28"/>
          <w:szCs w:val="28"/>
        </w:rPr>
        <w:tab/>
      </w:r>
    </w:p>
    <w:p w:rsidR="00EE6DBB" w:rsidRPr="00AE4D91" w:rsidRDefault="00E6417B" w:rsidP="00EE6D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содержит 10</w:t>
      </w:r>
      <w:r w:rsidR="00EE6DBB" w:rsidRPr="00AE4D91">
        <w:rPr>
          <w:rFonts w:ascii="Times New Roman" w:hAnsi="Times New Roman" w:cs="Times New Roman"/>
          <w:sz w:val="28"/>
          <w:szCs w:val="28"/>
        </w:rPr>
        <w:t xml:space="preserve"> этапов, каждый из которых имеет свою определённую цель, и достигается методами и приёмами педагогической тактики.</w:t>
      </w:r>
    </w:p>
    <w:p w:rsidR="00EE6DBB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Основным этапом является этап изучения нового материала. </w:t>
      </w:r>
    </w:p>
    <w:p w:rsidR="00EE6DBB" w:rsidRPr="00AE4D91" w:rsidRDefault="00EE6DBB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Pr="00AE4D91">
        <w:rPr>
          <w:rFonts w:ascii="Times New Roman" w:hAnsi="Times New Roman" w:cs="Times New Roman"/>
          <w:sz w:val="28"/>
          <w:szCs w:val="28"/>
        </w:rPr>
        <w:t>труктура урока, этапы, их логическая последовательность </w:t>
      </w:r>
      <w:r w:rsidRPr="00AE4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соответствуют требованиям ФГОС</w:t>
      </w:r>
    </w:p>
    <w:p w:rsidR="00EE6DBB" w:rsidRPr="00AE4D91" w:rsidRDefault="00EE6DBB" w:rsidP="00EE6DBB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На уроке прослеживаются </w:t>
      </w:r>
      <w:proofErr w:type="spellStart"/>
      <w:r w:rsidRPr="00AE4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AE4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связи</w:t>
      </w:r>
      <w:r w:rsidRPr="00AE4D91">
        <w:rPr>
          <w:rFonts w:ascii="Times New Roman" w:hAnsi="Times New Roman" w:cs="Times New Roman"/>
          <w:sz w:val="28"/>
          <w:szCs w:val="28"/>
        </w:rPr>
        <w:t> с окружающим миром, музыкой, русским языком.</w:t>
      </w:r>
    </w:p>
    <w:p w:rsidR="004E1B37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b/>
          <w:bCs/>
          <w:sz w:val="28"/>
          <w:szCs w:val="28"/>
        </w:rPr>
        <w:t>Ресурсы урока: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- учебник для учащихся общеобразовательных учреждений: Вербицкая М.В. Английский язык: 4 класс: в 2ч: «</w:t>
      </w:r>
      <w:proofErr w:type="spellStart"/>
      <w:r w:rsidRPr="00AE4D9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AE4D91">
        <w:rPr>
          <w:rFonts w:ascii="Times New Roman" w:hAnsi="Times New Roman" w:cs="Times New Roman"/>
          <w:sz w:val="28"/>
          <w:szCs w:val="28"/>
        </w:rPr>
        <w:t>-Граф», </w:t>
      </w:r>
      <w:proofErr w:type="spellStart"/>
      <w:r w:rsidRPr="00AE4D91">
        <w:rPr>
          <w:rFonts w:ascii="Times New Roman" w:hAnsi="Times New Roman" w:cs="Times New Roman"/>
          <w:sz w:val="28"/>
          <w:szCs w:val="28"/>
        </w:rPr>
        <w:t>Pearson</w:t>
      </w:r>
      <w:proofErr w:type="spellEnd"/>
      <w:r w:rsidRPr="00AE4D9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E4D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AE4D9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E4D91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AE4D91">
        <w:rPr>
          <w:rFonts w:ascii="Times New Roman" w:hAnsi="Times New Roman" w:cs="Times New Roman"/>
          <w:sz w:val="28"/>
          <w:szCs w:val="28"/>
        </w:rPr>
        <w:t>, 2016.</w:t>
      </w:r>
    </w:p>
    <w:p w:rsidR="004E1B37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- компьютер,</w:t>
      </w:r>
    </w:p>
    <w:p w:rsidR="004E1B37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- практические задания,</w:t>
      </w:r>
    </w:p>
    <w:p w:rsidR="00BA1534" w:rsidRPr="00AE4D91" w:rsidRDefault="004E1B37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- </w:t>
      </w:r>
      <w:r w:rsidR="00BA1534" w:rsidRPr="00AE4D91">
        <w:rPr>
          <w:rFonts w:ascii="Times New Roman" w:hAnsi="Times New Roman" w:cs="Times New Roman"/>
          <w:sz w:val="28"/>
          <w:szCs w:val="28"/>
        </w:rPr>
        <w:t>Чек-лист</w:t>
      </w:r>
      <w:r w:rsidRPr="00AE4D91">
        <w:rPr>
          <w:rFonts w:ascii="Times New Roman" w:hAnsi="Times New Roman" w:cs="Times New Roman"/>
          <w:sz w:val="28"/>
          <w:szCs w:val="28"/>
        </w:rPr>
        <w:t xml:space="preserve"> для оцен</w:t>
      </w:r>
      <w:r w:rsidR="00BA1534" w:rsidRPr="00AE4D91">
        <w:rPr>
          <w:rFonts w:ascii="Times New Roman" w:hAnsi="Times New Roman" w:cs="Times New Roman"/>
          <w:sz w:val="28"/>
          <w:szCs w:val="28"/>
        </w:rPr>
        <w:t>ивания знаний учащихся на уроке,</w:t>
      </w:r>
    </w:p>
    <w:p w:rsidR="00BA1534" w:rsidRPr="00AE4D91" w:rsidRDefault="00BA1534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- смартфон для выполнения задания - мультимедийной онлайн-викторины. </w:t>
      </w:r>
    </w:p>
    <w:p w:rsidR="00BA1534" w:rsidRPr="00AE4D91" w:rsidRDefault="00BA1534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В ходе урока использованы </w:t>
      </w:r>
      <w:r w:rsidR="007A138A" w:rsidRPr="00AE4D91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7A138A" w:rsidRPr="00AE4D91">
        <w:rPr>
          <w:rFonts w:ascii="Times New Roman" w:hAnsi="Times New Roman" w:cs="Times New Roman"/>
          <w:sz w:val="28"/>
          <w:szCs w:val="28"/>
        </w:rPr>
        <w:t xml:space="preserve"> - технологии</w:t>
      </w:r>
      <w:r w:rsidRPr="00AE4D91">
        <w:rPr>
          <w:rFonts w:ascii="Times New Roman" w:hAnsi="Times New Roman" w:cs="Times New Roman"/>
          <w:sz w:val="28"/>
          <w:szCs w:val="28"/>
        </w:rPr>
        <w:t>, активизирующие познавательную активность учащихся и повышающие их информационную грамотность. Чередование и смена видов деятельности обеспечат поддержание работоспособности и активности ребят.</w:t>
      </w:r>
    </w:p>
    <w:p w:rsidR="007A138A" w:rsidRPr="00AE4D91" w:rsidRDefault="007A138A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В методической разработке урока использованы разнообразные </w:t>
      </w:r>
      <w:proofErr w:type="gramStart"/>
      <w:r w:rsidRPr="00AE4D91">
        <w:rPr>
          <w:rFonts w:ascii="Times New Roman" w:hAnsi="Times New Roman" w:cs="Times New Roman"/>
          <w:b/>
          <w:bCs/>
          <w:sz w:val="28"/>
          <w:szCs w:val="28"/>
        </w:rPr>
        <w:t>формы  работы</w:t>
      </w:r>
      <w:proofErr w:type="gramEnd"/>
      <w:r w:rsidRPr="00AE4D9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E4D91">
        <w:rPr>
          <w:rFonts w:ascii="Times New Roman" w:hAnsi="Times New Roman" w:cs="Times New Roman"/>
          <w:sz w:val="28"/>
          <w:szCs w:val="28"/>
        </w:rPr>
        <w:t> хоровая (фонетическая зарядка), которая помогает при постановке звуков; индивидуальная (ответы на вопросы), групповая.</w:t>
      </w:r>
    </w:p>
    <w:p w:rsidR="007A138A" w:rsidRPr="00AE4D91" w:rsidRDefault="007A138A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В методике проведения </w:t>
      </w:r>
      <w:r w:rsidR="00544D4A" w:rsidRPr="00AE4D91">
        <w:rPr>
          <w:rFonts w:ascii="Times New Roman" w:hAnsi="Times New Roman" w:cs="Times New Roman"/>
          <w:sz w:val="28"/>
          <w:szCs w:val="28"/>
        </w:rPr>
        <w:t>урока акцент делала на совместную и самостоятельную деятельность учащихся, активизировала и мотивировала на работу через создание проблемной ситуации и проблемных вопросов.</w:t>
      </w:r>
    </w:p>
    <w:p w:rsidR="00544D4A" w:rsidRPr="00AE4D91" w:rsidRDefault="00544D4A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lastRenderedPageBreak/>
        <w:t xml:space="preserve">Для применения учащимися полученных знаний использовались </w:t>
      </w:r>
      <w:r w:rsidR="00D46D20" w:rsidRPr="00AE4D91">
        <w:rPr>
          <w:rFonts w:ascii="Times New Roman" w:hAnsi="Times New Roman" w:cs="Times New Roman"/>
          <w:sz w:val="28"/>
          <w:szCs w:val="28"/>
        </w:rPr>
        <w:t>информационно</w:t>
      </w:r>
      <w:r w:rsidRPr="00AE4D91">
        <w:rPr>
          <w:rFonts w:ascii="Times New Roman" w:hAnsi="Times New Roman" w:cs="Times New Roman"/>
          <w:sz w:val="28"/>
          <w:szCs w:val="28"/>
        </w:rPr>
        <w:t>-коммуникационные технологии</w:t>
      </w:r>
      <w:r w:rsidR="004873BD" w:rsidRPr="00AE4D91">
        <w:rPr>
          <w:rFonts w:ascii="Times New Roman" w:hAnsi="Times New Roman" w:cs="Times New Roman"/>
          <w:sz w:val="28"/>
          <w:szCs w:val="28"/>
        </w:rPr>
        <w:t xml:space="preserve">: мультимедийная онлайн-викторина с использованием смартфона. Данная технология </w:t>
      </w:r>
      <w:r w:rsidR="004873BD" w:rsidRPr="00241D32">
        <w:rPr>
          <w:rFonts w:ascii="Times New Roman" w:hAnsi="Times New Roman" w:cs="Times New Roman"/>
          <w:sz w:val="28"/>
          <w:szCs w:val="28"/>
        </w:rPr>
        <w:t>применялась</w:t>
      </w:r>
      <w:r w:rsidR="004873BD" w:rsidRPr="00AE4D91">
        <w:rPr>
          <w:rFonts w:ascii="Times New Roman" w:hAnsi="Times New Roman" w:cs="Times New Roman"/>
          <w:sz w:val="28"/>
          <w:szCs w:val="28"/>
        </w:rPr>
        <w:t xml:space="preserve"> на </w:t>
      </w:r>
      <w:r w:rsidR="00D46D20" w:rsidRPr="00AE4D91">
        <w:rPr>
          <w:rFonts w:ascii="Times New Roman" w:hAnsi="Times New Roman" w:cs="Times New Roman"/>
          <w:sz w:val="28"/>
          <w:szCs w:val="28"/>
        </w:rPr>
        <w:t>этапе применения</w:t>
      </w:r>
      <w:r w:rsidR="004873BD" w:rsidRPr="00AE4D91">
        <w:rPr>
          <w:rFonts w:ascii="Times New Roman" w:hAnsi="Times New Roman" w:cs="Times New Roman"/>
          <w:sz w:val="28"/>
          <w:szCs w:val="28"/>
        </w:rPr>
        <w:t xml:space="preserve"> новых знаний и способов действий.  Целью данного этапа является усвоение учащимися нового способа действия при решении типовых задач. </w:t>
      </w:r>
    </w:p>
    <w:p w:rsidR="004873BD" w:rsidRPr="00AE4D91" w:rsidRDefault="004873BD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С целью мотивации, решения поставленных задач</w:t>
      </w:r>
      <w:r w:rsidR="006E573F" w:rsidRPr="00AE4D91">
        <w:rPr>
          <w:rFonts w:ascii="Times New Roman" w:hAnsi="Times New Roman" w:cs="Times New Roman"/>
          <w:sz w:val="28"/>
          <w:szCs w:val="28"/>
        </w:rPr>
        <w:t xml:space="preserve"> были использованы демонстрационные наглядные материалы: Флажки, листы для практической работы, авторский продукты –интерактивная презентация, мультимедийная онлайн-викторина, разработанная на базе </w:t>
      </w:r>
      <w:r w:rsidR="00D46D20" w:rsidRPr="00AE4D91">
        <w:rPr>
          <w:rFonts w:ascii="Times New Roman" w:hAnsi="Times New Roman" w:cs="Times New Roman"/>
          <w:sz w:val="28"/>
          <w:szCs w:val="28"/>
        </w:rPr>
        <w:t>обучающей интернет</w:t>
      </w:r>
      <w:r w:rsidR="006E573F" w:rsidRPr="00AE4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E573F" w:rsidRPr="00AE4D91">
        <w:rPr>
          <w:rFonts w:ascii="Times New Roman" w:hAnsi="Times New Roman" w:cs="Times New Roman"/>
          <w:sz w:val="28"/>
          <w:szCs w:val="28"/>
        </w:rPr>
        <w:t xml:space="preserve">платформы </w:t>
      </w:r>
      <w:r w:rsidRPr="00AE4D91">
        <w:rPr>
          <w:rFonts w:ascii="Times New Roman" w:hAnsi="Times New Roman" w:cs="Times New Roman"/>
          <w:sz w:val="28"/>
          <w:szCs w:val="28"/>
        </w:rPr>
        <w:t xml:space="preserve"> </w:t>
      </w:r>
      <w:r w:rsidR="006E573F" w:rsidRPr="00AE4D91">
        <w:rPr>
          <w:rFonts w:ascii="Times New Roman" w:hAnsi="Times New Roman" w:cs="Times New Roman"/>
          <w:sz w:val="28"/>
          <w:szCs w:val="28"/>
          <w:lang w:val="en-US"/>
        </w:rPr>
        <w:t>Kahoot</w:t>
      </w:r>
      <w:proofErr w:type="gramEnd"/>
      <w:r w:rsidR="006E573F" w:rsidRPr="00AE4D91">
        <w:rPr>
          <w:rFonts w:ascii="Times New Roman" w:hAnsi="Times New Roman" w:cs="Times New Roman"/>
          <w:sz w:val="28"/>
          <w:szCs w:val="28"/>
        </w:rPr>
        <w:t>.</w:t>
      </w:r>
      <w:r w:rsidR="00AE4D91" w:rsidRPr="00AE4D91">
        <w:rPr>
          <w:rFonts w:ascii="Open Sans" w:hAnsi="Open Sans" w:cs="Open Sans"/>
          <w:color w:val="000000"/>
          <w:sz w:val="36"/>
          <w:szCs w:val="36"/>
          <w:shd w:val="clear" w:color="auto" w:fill="FFFFFF"/>
        </w:rPr>
        <w:t xml:space="preserve"> </w:t>
      </w:r>
      <w:r w:rsidR="00AE4D91" w:rsidRPr="00AE4D91">
        <w:rPr>
          <w:rFonts w:ascii="Times New Roman" w:hAnsi="Times New Roman" w:cs="Times New Roman"/>
          <w:sz w:val="28"/>
          <w:szCs w:val="28"/>
        </w:rPr>
        <w:t xml:space="preserve">Урок с мультимедийной поддержкой эмоционален и </w:t>
      </w:r>
      <w:r w:rsidR="00D46D20" w:rsidRPr="00AE4D91">
        <w:rPr>
          <w:rFonts w:ascii="Times New Roman" w:hAnsi="Times New Roman" w:cs="Times New Roman"/>
          <w:sz w:val="28"/>
          <w:szCs w:val="28"/>
        </w:rPr>
        <w:t>не утомителен</w:t>
      </w:r>
      <w:r w:rsidR="00AE4D91" w:rsidRPr="00AE4D91">
        <w:rPr>
          <w:rFonts w:ascii="Times New Roman" w:hAnsi="Times New Roman" w:cs="Times New Roman"/>
          <w:sz w:val="28"/>
          <w:szCs w:val="28"/>
        </w:rPr>
        <w:t xml:space="preserve"> для ученика за счёт переключения на разнообразные виды деятельности</w:t>
      </w:r>
    </w:p>
    <w:p w:rsidR="006E573F" w:rsidRPr="00AE4D91" w:rsidRDefault="006E573F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r w:rsidR="00D46D20" w:rsidRPr="00AE4D91">
        <w:rPr>
          <w:rFonts w:ascii="Times New Roman" w:hAnsi="Times New Roman" w:cs="Times New Roman"/>
          <w:sz w:val="28"/>
          <w:szCs w:val="28"/>
        </w:rPr>
        <w:t>умений самооценки и самоконтроля,</w:t>
      </w:r>
      <w:r w:rsidRPr="00AE4D91">
        <w:rPr>
          <w:rFonts w:ascii="Times New Roman" w:hAnsi="Times New Roman" w:cs="Times New Roman"/>
          <w:sz w:val="28"/>
          <w:szCs w:val="28"/>
        </w:rPr>
        <w:t xml:space="preserve"> учащихся использовались чек – листы (листы самоконтроля.)</w:t>
      </w:r>
    </w:p>
    <w:p w:rsidR="006E573F" w:rsidRPr="00AE4D91" w:rsidRDefault="006E573F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В соответствии с здоровье сберегающими технологиями, для эмоциональной и физической разгрузки предусмотрена физкультминутка.</w:t>
      </w:r>
    </w:p>
    <w:p w:rsidR="00D46D20" w:rsidRDefault="00AE4D91" w:rsidP="00BA1534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Упражнения, использованные в процессе работы, соответствуют уровню учащихся. Они посильны и доступны.</w:t>
      </w:r>
      <w:r w:rsidR="00D46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73F" w:rsidRPr="00AE4D91" w:rsidRDefault="00D46D20" w:rsidP="00BA1534">
      <w:pPr>
        <w:rPr>
          <w:rFonts w:ascii="Times New Roman" w:hAnsi="Times New Roman" w:cs="Times New Roman"/>
          <w:sz w:val="28"/>
          <w:szCs w:val="28"/>
        </w:rPr>
      </w:pPr>
      <w:r w:rsidRPr="00D46D20">
        <w:rPr>
          <w:rFonts w:ascii="Times New Roman" w:hAnsi="Times New Roman" w:cs="Times New Roman"/>
          <w:b/>
          <w:sz w:val="28"/>
          <w:szCs w:val="28"/>
        </w:rPr>
        <w:t>Индикаторы,</w:t>
      </w:r>
      <w:r>
        <w:rPr>
          <w:rFonts w:ascii="Times New Roman" w:hAnsi="Times New Roman" w:cs="Times New Roman"/>
          <w:sz w:val="28"/>
          <w:szCs w:val="28"/>
        </w:rPr>
        <w:t xml:space="preserve"> по которым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можно  определить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что цель достигнута – оформленные чек листы с результатами, ответы учащихся, конечное продуктивное задание выполнено.  </w:t>
      </w:r>
    </w:p>
    <w:p w:rsidR="004E1B37" w:rsidRPr="00AE4D91" w:rsidRDefault="00AE4D91" w:rsidP="004E1B37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 xml:space="preserve">Активность была </w:t>
      </w:r>
      <w:r w:rsidR="00DE0096" w:rsidRPr="00DE0096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 w:rsidRPr="00AE4D91">
        <w:rPr>
          <w:rFonts w:ascii="Times New Roman" w:hAnsi="Times New Roman" w:cs="Times New Roman"/>
          <w:sz w:val="28"/>
          <w:szCs w:val="28"/>
        </w:rPr>
        <w:t xml:space="preserve">%, т.е. на хорошем уровне. </w:t>
      </w:r>
      <w:r w:rsidR="00D46D20">
        <w:rPr>
          <w:rFonts w:ascii="Times New Roman" w:hAnsi="Times New Roman" w:cs="Times New Roman"/>
          <w:sz w:val="28"/>
          <w:szCs w:val="28"/>
        </w:rPr>
        <w:t>Психологический к</w:t>
      </w:r>
      <w:r w:rsidR="00D46D20" w:rsidRPr="00D46D20">
        <w:rPr>
          <w:rFonts w:ascii="Times New Roman" w:hAnsi="Times New Roman" w:cs="Times New Roman"/>
          <w:sz w:val="28"/>
          <w:szCs w:val="28"/>
        </w:rPr>
        <w:t xml:space="preserve">лимат на уроке был доброжелательный </w:t>
      </w:r>
      <w:r w:rsidRPr="00AE4D91">
        <w:rPr>
          <w:rFonts w:ascii="Times New Roman" w:hAnsi="Times New Roman" w:cs="Times New Roman"/>
          <w:sz w:val="28"/>
          <w:szCs w:val="28"/>
        </w:rPr>
        <w:t xml:space="preserve">Отклонений от технологической карты не было. </w:t>
      </w:r>
    </w:p>
    <w:p w:rsidR="00AE4D91" w:rsidRPr="00AE4D91" w:rsidRDefault="00AE4D91" w:rsidP="00AE4D91">
      <w:pPr>
        <w:rPr>
          <w:rFonts w:ascii="Times New Roman" w:hAnsi="Times New Roman" w:cs="Times New Roman"/>
          <w:sz w:val="28"/>
          <w:szCs w:val="28"/>
        </w:rPr>
      </w:pPr>
      <w:r w:rsidRPr="00AE4D91">
        <w:rPr>
          <w:rFonts w:ascii="Times New Roman" w:hAnsi="Times New Roman" w:cs="Times New Roman"/>
          <w:sz w:val="28"/>
          <w:szCs w:val="28"/>
        </w:rPr>
        <w:t>Я считаю, что поставленные цели и задачи урока по</w:t>
      </w:r>
      <w:r w:rsidR="00D46D20">
        <w:rPr>
          <w:rFonts w:ascii="Times New Roman" w:hAnsi="Times New Roman" w:cs="Times New Roman"/>
          <w:sz w:val="28"/>
          <w:szCs w:val="28"/>
        </w:rPr>
        <w:t>лучилось полностью реализовать.</w:t>
      </w:r>
    </w:p>
    <w:p w:rsidR="00AE4D91" w:rsidRPr="00AE4D91" w:rsidRDefault="00AE4D91" w:rsidP="004E1B37">
      <w:pPr>
        <w:rPr>
          <w:rFonts w:ascii="Times New Roman" w:hAnsi="Times New Roman" w:cs="Times New Roman"/>
          <w:sz w:val="28"/>
          <w:szCs w:val="28"/>
        </w:rPr>
      </w:pPr>
    </w:p>
    <w:sectPr w:rsidR="00AE4D91" w:rsidRPr="00AE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Open Sans">
    <w:altName w:val="Tahoma"/>
    <w:charset w:val="CC"/>
    <w:family w:val="swiss"/>
    <w:pitch w:val="variable"/>
    <w:sig w:usb0="E00002EF" w:usb1="4000205B" w:usb2="00000028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6452A"/>
    <w:multiLevelType w:val="multilevel"/>
    <w:tmpl w:val="2A4A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F43FE"/>
    <w:multiLevelType w:val="hybridMultilevel"/>
    <w:tmpl w:val="ED764F6A"/>
    <w:lvl w:ilvl="0" w:tplc="E566FCB2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12A04"/>
    <w:multiLevelType w:val="multilevel"/>
    <w:tmpl w:val="255C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BA1C4C"/>
    <w:multiLevelType w:val="multilevel"/>
    <w:tmpl w:val="77C0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70"/>
    <w:rsid w:val="00241D32"/>
    <w:rsid w:val="004873BD"/>
    <w:rsid w:val="004E1B37"/>
    <w:rsid w:val="00516070"/>
    <w:rsid w:val="00544D4A"/>
    <w:rsid w:val="00666CC1"/>
    <w:rsid w:val="006E573F"/>
    <w:rsid w:val="007A138A"/>
    <w:rsid w:val="00AE4D91"/>
    <w:rsid w:val="00BA1534"/>
    <w:rsid w:val="00D46D20"/>
    <w:rsid w:val="00DE0096"/>
    <w:rsid w:val="00E6417B"/>
    <w:rsid w:val="00E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9047"/>
  <w15:chartTrackingRefBased/>
  <w15:docId w15:val="{14D84B0E-B27B-4D4C-8B00-DC43716B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4D4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Ksenia</dc:creator>
  <cp:keywords/>
  <dc:description/>
  <cp:lastModifiedBy>user</cp:lastModifiedBy>
  <cp:revision>5</cp:revision>
  <dcterms:created xsi:type="dcterms:W3CDTF">2019-01-29T15:34:00Z</dcterms:created>
  <dcterms:modified xsi:type="dcterms:W3CDTF">2022-11-03T02:24:00Z</dcterms:modified>
</cp:coreProperties>
</file>